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45A" w:rsidRPr="009F245A" w:rsidRDefault="009F245A" w:rsidP="009F245A">
      <w:pPr>
        <w:shd w:val="clear" w:color="auto" w:fill="FFFFFF"/>
        <w:spacing w:after="60" w:line="36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333333"/>
          <w:kern w:val="36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b/>
          <w:bCs/>
          <w:color w:val="333333"/>
          <w:kern w:val="36"/>
          <w:sz w:val="24"/>
          <w:szCs w:val="24"/>
          <w:lang w:eastAsia="cs-CZ"/>
        </w:rPr>
        <w:t>Deset kroků před rozhodnutím</w:t>
      </w:r>
    </w:p>
    <w:p w:rsidR="009F245A" w:rsidRPr="009F245A" w:rsidRDefault="009F245A" w:rsidP="009F245A">
      <w:pPr>
        <w:shd w:val="clear" w:color="auto" w:fill="FFF6EB"/>
        <w:spacing w:before="90" w:after="0" w:line="360" w:lineRule="auto"/>
        <w:textAlignment w:val="baseline"/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cs-CZ"/>
        </w:rPr>
        <w:t>Cest, jak si vybrat studium ve střední škole, je mnoho. Každý na to jde jinak, ale všichni potřebují dostatek spolehlivých informací, čas, aby je vyhodnotil, ale i podporu svých blízkých. Tady je „desatero“, které ti může rozhodování usnadnit.</w:t>
      </w:r>
    </w:p>
    <w:p w:rsidR="009F245A" w:rsidRPr="009F245A" w:rsidRDefault="009F245A" w:rsidP="009F245A">
      <w:pPr>
        <w:shd w:val="clear" w:color="auto" w:fill="FFFFFF"/>
        <w:spacing w:before="90" w:after="0" w:line="36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</w:p>
    <w:p w:rsidR="009F245A" w:rsidRPr="009F245A" w:rsidRDefault="009F245A" w:rsidP="009F245A">
      <w:pPr>
        <w:shd w:val="clear" w:color="auto" w:fill="B2FAB2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bdr w:val="none" w:sz="0" w:space="0" w:color="auto" w:frame="1"/>
          <w:lang w:eastAsia="cs-CZ"/>
        </w:rPr>
        <w:t>Krok 1.       Zamysli se nad sebou – kdo jsi, co očekáváš, co umíš i co ti nejde</w:t>
      </w:r>
    </w:p>
    <w:p w:rsidR="009F245A" w:rsidRPr="009F245A" w:rsidRDefault="009F245A" w:rsidP="009F245A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Všechno začíná u tebe. Najdi si pro sebe čas a objevuj svoje </w:t>
      </w:r>
      <w:r w:rsidRPr="009F245A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bdr w:val="none" w:sz="0" w:space="0" w:color="auto" w:frame="1"/>
          <w:lang w:eastAsia="cs-CZ"/>
        </w:rPr>
        <w:t>přednosti</w:t>
      </w:r>
      <w:r w:rsidRPr="009F245A">
        <w:rPr>
          <w:rFonts w:ascii="Times New Roman" w:eastAsia="Times New Roman" w:hAnsi="Times New Roman" w:cs="Times New Roman"/>
          <w:color w:val="C00000"/>
          <w:sz w:val="24"/>
          <w:szCs w:val="24"/>
          <w:bdr w:val="none" w:sz="0" w:space="0" w:color="auto" w:frame="1"/>
          <w:lang w:eastAsia="cs-CZ"/>
        </w:rPr>
        <w:t>,</w:t>
      </w: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 schopnosti, vlohy, zájmy, očekávání, ale i svoje nedostatky a </w:t>
      </w:r>
      <w:r w:rsidRPr="009F245A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bdr w:val="none" w:sz="0" w:space="0" w:color="auto" w:frame="1"/>
          <w:lang w:eastAsia="cs-CZ"/>
        </w:rPr>
        <w:t>slabá místa</w:t>
      </w: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. Pak je porovnej s požadavky pro studium i povolání. Nezapomeň na svůj zdravotní stav, který může někdy výběr ovlivnit. Všechno si zapisuj, např. formou myšlenkové mapy.</w:t>
      </w:r>
    </w:p>
    <w:p w:rsidR="009F245A" w:rsidRPr="009F245A" w:rsidRDefault="009F245A" w:rsidP="009F245A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Přemýšlej o svých </w:t>
      </w:r>
      <w:r w:rsidRPr="009F245A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bdr w:val="none" w:sz="0" w:space="0" w:color="auto" w:frame="1"/>
          <w:lang w:eastAsia="cs-CZ"/>
        </w:rPr>
        <w:t>studijních výsledcích</w:t>
      </w: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, jak přistupuješ k učení, jak si poradíš, když něčemu nerozumíš, jestli tě víc baví praktická činnost, hledej příčiny svých potíží při učení, ale i řešení, co se s tím dá dělat. Všechno je možné změnit, ale jen když to opravdu chceš a uděláš pro to maximum.</w:t>
      </w:r>
    </w:p>
    <w:p w:rsidR="009F245A" w:rsidRPr="009F245A" w:rsidRDefault="009F245A" w:rsidP="009F245A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</w:p>
    <w:p w:rsidR="009F245A" w:rsidRPr="009F245A" w:rsidRDefault="009F245A" w:rsidP="009F245A">
      <w:pPr>
        <w:shd w:val="clear" w:color="auto" w:fill="B2FAB2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bdr w:val="none" w:sz="0" w:space="0" w:color="auto" w:frame="1"/>
          <w:lang w:eastAsia="cs-CZ"/>
        </w:rPr>
        <w:t>Krok 2.       Promluv si o svých záměrech s nejbližšími</w:t>
      </w:r>
    </w:p>
    <w:p w:rsidR="009F245A" w:rsidRPr="009F245A" w:rsidRDefault="009F245A" w:rsidP="009F245A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O svých studijních nebo profesních plánech promluv s někým, </w:t>
      </w:r>
      <w:r w:rsidRPr="009F245A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bdr w:val="none" w:sz="0" w:space="0" w:color="auto" w:frame="1"/>
          <w:lang w:eastAsia="cs-CZ"/>
        </w:rPr>
        <w:t>komu důvěřuješ</w:t>
      </w: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. Mohou to být rodiče, příbuzní, kamarádi, učitelé, výchovný poradce, kariérový poradce mimo školu. Ptej se, co si o tom myslí, co ti k tomu mohou říct. Jejich </w:t>
      </w:r>
      <w:r w:rsidRPr="009F245A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bdr w:val="none" w:sz="0" w:space="0" w:color="auto" w:frame="1"/>
          <w:lang w:eastAsia="cs-CZ"/>
        </w:rPr>
        <w:t>názor</w:t>
      </w:r>
      <w:r w:rsidRPr="009F245A">
        <w:rPr>
          <w:rFonts w:ascii="Times New Roman" w:eastAsia="Times New Roman" w:hAnsi="Times New Roman" w:cs="Times New Roman"/>
          <w:color w:val="C00000"/>
          <w:sz w:val="24"/>
          <w:szCs w:val="24"/>
          <w:bdr w:val="none" w:sz="0" w:space="0" w:color="auto" w:frame="1"/>
          <w:lang w:eastAsia="cs-CZ"/>
        </w:rPr>
        <w:t> </w:t>
      </w: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může být jiný než tvůj, ale získáš cennou zpětnou vazbu a podněty k přemýšlení, co podniknout nebo udělat jinak, aby se tvůj sen splnil.</w:t>
      </w:r>
    </w:p>
    <w:p w:rsidR="009F245A" w:rsidRPr="009F245A" w:rsidRDefault="009F245A" w:rsidP="009F245A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</w:p>
    <w:p w:rsidR="009F245A" w:rsidRPr="009F245A" w:rsidRDefault="009F245A" w:rsidP="009F245A">
      <w:pPr>
        <w:shd w:val="clear" w:color="auto" w:fill="B2FAB2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bdr w:val="none" w:sz="0" w:space="0" w:color="auto" w:frame="1"/>
          <w:lang w:eastAsia="cs-CZ"/>
        </w:rPr>
        <w:t>Krok 3.       Vytvoř si seznam zajímavých oborů</w:t>
      </w:r>
    </w:p>
    <w:p w:rsidR="009F245A" w:rsidRPr="009F245A" w:rsidRDefault="009F245A" w:rsidP="009F245A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Zapisuj si obory, které tě něčím osloví. Jestli tě zajímá nějaké celé odvětví/zaměření, podívej se na nabídku jak maturitních oborů, tak s vyučením. Taky potřebuješ </w:t>
      </w:r>
      <w:r w:rsidRPr="009F245A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bdr w:val="none" w:sz="0" w:space="0" w:color="auto" w:frame="1"/>
          <w:lang w:eastAsia="cs-CZ"/>
        </w:rPr>
        <w:t>o oborech něco vědět</w:t>
      </w: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 - co se naučíš a co tě čeká po škole.</w:t>
      </w:r>
    </w:p>
    <w:p w:rsidR="009F245A" w:rsidRPr="009F245A" w:rsidRDefault="009F245A" w:rsidP="009F245A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Dá se postupovat i </w:t>
      </w:r>
      <w:r w:rsidRPr="009F245A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bdr w:val="none" w:sz="0" w:space="0" w:color="auto" w:frame="1"/>
          <w:lang w:eastAsia="cs-CZ"/>
        </w:rPr>
        <w:t>vylučovací metodou</w:t>
      </w: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, kdy ze vzdělávacích možností vyřazuješ obory, které tě z nějakého důvodu odrazují, nic ti neříkají nebo je rozhodně odmítáš. Soupis zajímavých oborů ti poslouží jako základní materiál k posouzení „co chci a co mohu, co by za to stálo“. Pak můžeš hledat školy, které tyto obory vyučují, co zajímavého nabízejí.</w:t>
      </w:r>
    </w:p>
    <w:p w:rsidR="009F245A" w:rsidRPr="009F245A" w:rsidRDefault="009F245A" w:rsidP="009F245A">
      <w:pPr>
        <w:shd w:val="clear" w:color="auto" w:fill="FFFFFF"/>
        <w:spacing w:after="0" w:line="360" w:lineRule="auto"/>
        <w:jc w:val="right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hyperlink r:id="rId5" w:history="1">
        <w:r w:rsidRPr="009F245A">
          <w:rPr>
            <w:rFonts w:ascii="Times New Roman" w:eastAsia="Times New Roman" w:hAnsi="Times New Roman" w:cs="Times New Roman"/>
            <w:b/>
            <w:bCs/>
            <w:color w:val="0000EB"/>
            <w:sz w:val="24"/>
            <w:szCs w:val="24"/>
            <w:u w:val="single"/>
            <w:bdr w:val="none" w:sz="0" w:space="0" w:color="auto" w:frame="1"/>
            <w:lang w:eastAsia="cs-CZ"/>
          </w:rPr>
          <w:t>Podívej, tolik oborů …</w:t>
        </w:r>
      </w:hyperlink>
    </w:p>
    <w:p w:rsidR="009F245A" w:rsidRPr="009F245A" w:rsidRDefault="009F245A" w:rsidP="009F245A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br/>
      </w:r>
      <w:r w:rsidRPr="009F245A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bdr w:val="none" w:sz="0" w:space="0" w:color="auto" w:frame="1"/>
          <w:shd w:val="clear" w:color="auto" w:fill="92D050"/>
          <w:lang w:eastAsia="cs-CZ"/>
        </w:rPr>
        <w:t>Krok 4.       Povolání – co bys dělal/a, kdybys byl/a</w:t>
      </w:r>
    </w:p>
    <w:p w:rsidR="009F245A" w:rsidRPr="009F245A" w:rsidRDefault="009F245A" w:rsidP="009F245A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bdr w:val="none" w:sz="0" w:space="0" w:color="auto" w:frame="1"/>
          <w:lang w:eastAsia="cs-CZ"/>
        </w:rPr>
        <w:t>Pozoruj lidi</w:t>
      </w: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 kolem sebe - kdo co dělá, kde to dělá, ale také jak to dělá. Všímej si detailů – kromě vlastní pracovní činnosti i prostředí, pomůcek, způsobu práce a srovnávej. Je ti z toho něco blízké? Zajímalo by tě to? Je to mimo tvůj zájem?</w:t>
      </w:r>
    </w:p>
    <w:p w:rsidR="009F245A" w:rsidRPr="009F245A" w:rsidRDefault="009F245A" w:rsidP="009F245A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bdr w:val="none" w:sz="0" w:space="0" w:color="auto" w:frame="1"/>
          <w:lang w:eastAsia="cs-CZ"/>
        </w:rPr>
        <w:t>Popisy jednotlivých povolání</w:t>
      </w: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 získáš na stránkách Národní soustavy povolání </w:t>
      </w:r>
      <w:hyperlink r:id="rId6" w:history="1">
        <w:r w:rsidRPr="009F245A">
          <w:rPr>
            <w:rFonts w:ascii="Times New Roman" w:eastAsia="Times New Roman" w:hAnsi="Times New Roman" w:cs="Times New Roman"/>
            <w:b/>
            <w:bCs/>
            <w:color w:val="003EBA"/>
            <w:sz w:val="24"/>
            <w:szCs w:val="24"/>
            <w:u w:val="single"/>
            <w:bdr w:val="none" w:sz="0" w:space="0" w:color="auto" w:frame="1"/>
            <w:lang w:eastAsia="cs-CZ"/>
          </w:rPr>
          <w:t>www.nsp.cz</w:t>
        </w:r>
      </w:hyperlink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. Mysli přitom jen na sebe a přemýšlej, jestli požadované vzdělání a dovednosti u povolání, které tě zaujme, odpovídají tvým schopnostem a možnostem.</w:t>
      </w:r>
    </w:p>
    <w:p w:rsidR="009F245A" w:rsidRPr="009F245A" w:rsidRDefault="009F245A" w:rsidP="009F245A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lastRenderedPageBreak/>
        <w:t>Inspiruj se </w:t>
      </w:r>
      <w:r w:rsidRPr="009F245A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bdr w:val="none" w:sz="0" w:space="0" w:color="auto" w:frame="1"/>
          <w:lang w:eastAsia="cs-CZ"/>
        </w:rPr>
        <w:t>filmovými ukázkami</w:t>
      </w: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 vybraných povolání…</w:t>
      </w:r>
    </w:p>
    <w:p w:rsidR="009F245A" w:rsidRPr="009F245A" w:rsidRDefault="009F245A" w:rsidP="009F245A">
      <w:pPr>
        <w:shd w:val="clear" w:color="auto" w:fill="FFFFFF"/>
        <w:spacing w:after="0" w:line="360" w:lineRule="auto"/>
        <w:jc w:val="right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hyperlink r:id="rId7" w:history="1">
        <w:r w:rsidRPr="009F245A">
          <w:rPr>
            <w:rFonts w:ascii="Times New Roman" w:eastAsia="Times New Roman" w:hAnsi="Times New Roman" w:cs="Times New Roman"/>
            <w:b/>
            <w:bCs/>
            <w:color w:val="0000EB"/>
            <w:sz w:val="24"/>
            <w:szCs w:val="24"/>
            <w:u w:val="single"/>
            <w:bdr w:val="none" w:sz="0" w:space="0" w:color="auto" w:frame="1"/>
            <w:lang w:eastAsia="cs-CZ"/>
          </w:rPr>
          <w:t>Ukázky povolání</w:t>
        </w:r>
      </w:hyperlink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cs-CZ"/>
        </w:rPr>
        <w:br/>
      </w:r>
    </w:p>
    <w:p w:rsidR="009F245A" w:rsidRPr="009F245A" w:rsidRDefault="009F245A" w:rsidP="009F245A">
      <w:pPr>
        <w:shd w:val="clear" w:color="auto" w:fill="B2FAB2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bdr w:val="none" w:sz="0" w:space="0" w:color="auto" w:frame="1"/>
          <w:lang w:eastAsia="cs-CZ"/>
        </w:rPr>
        <w:t>Krok 5.       Bez informací o školách se nepohneš z místa</w:t>
      </w:r>
    </w:p>
    <w:p w:rsidR="009F245A" w:rsidRPr="009F245A" w:rsidRDefault="009F245A" w:rsidP="009F245A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Jestli chceš maturitu nebo se vyučit, už asi tušíš. Problém bývá ve výběru konkrétního oboru, ale i školy. </w:t>
      </w:r>
      <w:r w:rsidRPr="009F245A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bdr w:val="none" w:sz="0" w:space="0" w:color="auto" w:frame="1"/>
          <w:lang w:eastAsia="cs-CZ"/>
        </w:rPr>
        <w:t>Škol je hodně</w:t>
      </w: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, ale </w:t>
      </w:r>
      <w:r w:rsidRPr="009F245A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bdr w:val="none" w:sz="0" w:space="0" w:color="auto" w:frame="1"/>
          <w:lang w:eastAsia="cs-CZ"/>
        </w:rPr>
        <w:t>která je ta pravá</w:t>
      </w: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, že? Uvědom si, co od školy očekáváš, jak chceš, aby tě připravila pro život a porovnej nabídky různých škol. Tvůj výběr by se neměl omezovat jen na tu nejbližší školu, ale na tu pro tebe nejlepší.</w:t>
      </w:r>
    </w:p>
    <w:p w:rsidR="009F245A" w:rsidRPr="009F245A" w:rsidRDefault="009F245A" w:rsidP="009F245A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U vybraných škol si přehledně popiš </w:t>
      </w:r>
      <w:r w:rsidRPr="009F245A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bdr w:val="none" w:sz="0" w:space="0" w:color="auto" w:frame="1"/>
          <w:lang w:eastAsia="cs-CZ"/>
        </w:rPr>
        <w:t>výhody a nevýhody</w:t>
      </w: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 (např. jak to bude s dojížděním, nebo bude třeba internátní bydlení, jestli je výše školného pro tvé rodiče finančně únosná…). Taky se podívej na podmínky k přijetí - přijímačky, zájem o obor a školu zjistíš z údajů o přihlášených a přijatých uchazečů v minulém roce.</w:t>
      </w:r>
    </w:p>
    <w:p w:rsidR="009F245A" w:rsidRPr="009F245A" w:rsidRDefault="009F245A" w:rsidP="009F245A">
      <w:pPr>
        <w:shd w:val="clear" w:color="auto" w:fill="FFFFFF"/>
        <w:spacing w:after="0" w:line="360" w:lineRule="auto"/>
        <w:jc w:val="right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hyperlink r:id="rId8" w:history="1">
        <w:r w:rsidRPr="009F245A">
          <w:rPr>
            <w:rFonts w:ascii="Times New Roman" w:eastAsia="Times New Roman" w:hAnsi="Times New Roman" w:cs="Times New Roman"/>
            <w:b/>
            <w:bCs/>
            <w:color w:val="0000EB"/>
            <w:sz w:val="24"/>
            <w:szCs w:val="24"/>
            <w:u w:val="single"/>
            <w:bdr w:val="none" w:sz="0" w:space="0" w:color="auto" w:frame="1"/>
            <w:lang w:eastAsia="cs-CZ"/>
          </w:rPr>
          <w:t>Středních škol je dost, jen si vybrat</w:t>
        </w:r>
      </w:hyperlink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br/>
      </w:r>
    </w:p>
    <w:p w:rsidR="009F245A" w:rsidRPr="009F245A" w:rsidRDefault="009F245A" w:rsidP="009F245A">
      <w:pPr>
        <w:shd w:val="clear" w:color="auto" w:fill="B2FAB2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bdr w:val="none" w:sz="0" w:space="0" w:color="auto" w:frame="1"/>
          <w:lang w:eastAsia="cs-CZ"/>
        </w:rPr>
        <w:t>Krok 6.       Jdi se podívat do škol</w:t>
      </w:r>
    </w:p>
    <w:p w:rsidR="009F245A" w:rsidRPr="009F245A" w:rsidRDefault="009F245A" w:rsidP="009F245A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bdr w:val="none" w:sz="0" w:space="0" w:color="auto" w:frame="1"/>
          <w:lang w:eastAsia="cs-CZ"/>
        </w:rPr>
        <w:t>Dny otevřených dveří</w:t>
      </w: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 jsou jedinečnou příležitostí, jak se seznámit se školním prostředím, učiteli a podmínkami studia. Připrav si otázky a ptej se na všechno, co tě zajímá – např. na způsob výuky, kde probíhá odborná praxe a výcvik, jaké mimoškolní aktivity pořádají, jak škola řeší různé problémy, jak je to s absolventy této školy. Taková návštěva školy působit i motivačně, třeba zjistíš, že musíš v učení pořádně přidat, aby ses tam dostal/a. </w:t>
      </w:r>
      <w:r w:rsidRPr="009F245A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bdr w:val="none" w:sz="0" w:space="0" w:color="auto" w:frame="1"/>
          <w:lang w:eastAsia="cs-CZ"/>
        </w:rPr>
        <w:t>Termíny</w:t>
      </w: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 otevřených dveří najdeš na kartách škol v červené sekci „Kam na školu“ tohoto portálu.</w:t>
      </w:r>
    </w:p>
    <w:p w:rsidR="009F245A" w:rsidRPr="009F245A" w:rsidRDefault="009F245A" w:rsidP="009F245A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Podívej se do </w:t>
      </w:r>
      <w:r w:rsidRPr="009F245A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bdr w:val="none" w:sz="0" w:space="0" w:color="auto" w:frame="1"/>
          <w:lang w:eastAsia="cs-CZ"/>
        </w:rPr>
        <w:t>více škol</w:t>
      </w:r>
      <w:r w:rsidRPr="009F245A">
        <w:rPr>
          <w:rFonts w:ascii="Times New Roman" w:eastAsia="Times New Roman" w:hAnsi="Times New Roman" w:cs="Times New Roman"/>
          <w:color w:val="C00000"/>
          <w:sz w:val="24"/>
          <w:szCs w:val="24"/>
          <w:bdr w:val="none" w:sz="0" w:space="0" w:color="auto" w:frame="1"/>
          <w:lang w:eastAsia="cs-CZ"/>
        </w:rPr>
        <w:t>,</w:t>
      </w: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 abys mohl/a zhodnotit a porovnat, jak ti vyhovuje třeba velikost školy, atmosféra, jednání pedagogů apod. Někdy může rozhodnout i to, že je škola umístěna v příjemném prostředí nebo jde o menší školu spíš rodinného typu.</w:t>
      </w:r>
    </w:p>
    <w:p w:rsidR="009F245A" w:rsidRPr="009F245A" w:rsidRDefault="009F245A" w:rsidP="009F245A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</w:p>
    <w:p w:rsidR="009F245A" w:rsidRPr="009F245A" w:rsidRDefault="009F245A" w:rsidP="009F245A">
      <w:pPr>
        <w:shd w:val="clear" w:color="auto" w:fill="B2FAB2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bdr w:val="none" w:sz="0" w:space="0" w:color="auto" w:frame="1"/>
          <w:lang w:eastAsia="cs-CZ"/>
        </w:rPr>
        <w:t>Krok 7.       Sežeň reference o škole</w:t>
      </w:r>
    </w:p>
    <w:p w:rsidR="009F245A" w:rsidRPr="009F245A" w:rsidRDefault="009F245A" w:rsidP="009F245A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Vizitkou škol jsou jejich </w:t>
      </w:r>
      <w:r w:rsidRPr="009F245A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bdr w:val="none" w:sz="0" w:space="0" w:color="auto" w:frame="1"/>
          <w:lang w:eastAsia="cs-CZ"/>
        </w:rPr>
        <w:t>webové stránky</w:t>
      </w: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, ze kterých také něco vyčteš. Jsou aktuální a plné informací? Dávají prostor pro prezentaci i svým žákům a žákyním?</w:t>
      </w:r>
    </w:p>
    <w:p w:rsidR="009F245A" w:rsidRPr="009F245A" w:rsidRDefault="009F245A" w:rsidP="009F245A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Poznat </w:t>
      </w:r>
      <w:r w:rsidRPr="009F245A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bdr w:val="none" w:sz="0" w:space="0" w:color="auto" w:frame="1"/>
          <w:lang w:eastAsia="cs-CZ"/>
        </w:rPr>
        <w:t>kvalitu školy</w:t>
      </w: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 jen tak od oka a podle svých pocitů moc dobře nejde. A samozřejmě také záleží na tom, co od školy očekáváš, co hodnotíš. Školy však pravidelně kontroluje Česká školní inspekce. Odkaz na jejich zprávy o zjištěném stavu najdeš na kartě každé školy v tomto portálu. Můžeš tak porovnat svůj dojem s tím, jak se prezentuje škola, ale i jak je hodnocena inspektory.</w:t>
      </w:r>
    </w:p>
    <w:p w:rsidR="009F245A" w:rsidRPr="009F245A" w:rsidRDefault="009F245A" w:rsidP="009F245A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Pobav se o škole s jejími současnými žáky a žákyněmi třeba na </w:t>
      </w:r>
      <w:r w:rsidRPr="009F245A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bdr w:val="none" w:sz="0" w:space="0" w:color="auto" w:frame="1"/>
          <w:lang w:eastAsia="cs-CZ"/>
        </w:rPr>
        <w:t>burze středních škol</w:t>
      </w:r>
      <w:r w:rsidRPr="009F245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cs-CZ"/>
        </w:rPr>
        <w:t> </w:t>
      </w: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nebo</w:t>
      </w:r>
      <w:r w:rsidRPr="009F245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cs-CZ"/>
        </w:rPr>
        <w:t> </w:t>
      </w: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jiné akci. I jejich pohled může být zajímavý.</w:t>
      </w:r>
    </w:p>
    <w:p w:rsidR="009F245A" w:rsidRPr="009F245A" w:rsidRDefault="009F245A" w:rsidP="009F245A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</w:p>
    <w:p w:rsidR="009F245A" w:rsidRPr="009F245A" w:rsidRDefault="009F245A" w:rsidP="009F245A">
      <w:pPr>
        <w:shd w:val="clear" w:color="auto" w:fill="B2FAB2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bdr w:val="none" w:sz="0" w:space="0" w:color="auto" w:frame="1"/>
          <w:lang w:eastAsia="cs-CZ"/>
        </w:rPr>
        <w:t>Krok 8.       Kariérové poradenství je službou pro tebe</w:t>
      </w:r>
    </w:p>
    <w:p w:rsidR="009F245A" w:rsidRPr="009F245A" w:rsidRDefault="009F245A" w:rsidP="009F245A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lastRenderedPageBreak/>
        <w:t>Pokud váháš ve svém výběru vzdělávání, obrať se na </w:t>
      </w:r>
      <w:r w:rsidRPr="009F245A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bdr w:val="none" w:sz="0" w:space="0" w:color="auto" w:frame="1"/>
          <w:lang w:eastAsia="cs-CZ"/>
        </w:rPr>
        <w:t>odborníky ve škole nebo mimo ni</w:t>
      </w: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. Ptej se na všechno, co potřebuješ vědět, nebo ti není jasné.</w:t>
      </w:r>
    </w:p>
    <w:p w:rsidR="009F245A" w:rsidRPr="009F245A" w:rsidRDefault="009F245A" w:rsidP="009F245A">
      <w:pPr>
        <w:shd w:val="clear" w:color="auto" w:fill="FFFFFF"/>
        <w:spacing w:after="6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Můžeš kontaktovat např.:</w:t>
      </w:r>
    </w:p>
    <w:p w:rsidR="009F245A" w:rsidRPr="009F245A" w:rsidRDefault="009F245A" w:rsidP="009F245A">
      <w:pPr>
        <w:shd w:val="clear" w:color="auto" w:fill="FFFFFF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383E364B" wp14:editId="45B5B1A3">
            <wp:extent cx="127635" cy="127635"/>
            <wp:effectExtent l="0" t="0" r="5715" b="5715"/>
            <wp:docPr id="2" name="obrázek 2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*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třídního učitele, výchovného poradce nebo i jiného učitele, kterému důvěřuješ,  </w:t>
      </w:r>
    </w:p>
    <w:p w:rsidR="009F245A" w:rsidRPr="009F245A" w:rsidRDefault="009F245A" w:rsidP="009F245A">
      <w:pPr>
        <w:shd w:val="clear" w:color="auto" w:fill="FFFFFF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666CA49C" wp14:editId="70F3F22D">
            <wp:extent cx="127635" cy="127635"/>
            <wp:effectExtent l="0" t="0" r="5715" b="5715"/>
            <wp:docPr id="3" name="obrázek 3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*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informační a poradenské středisko úřadu práce v tvém regionu (adresu najdeš na </w:t>
      </w:r>
      <w:hyperlink r:id="rId10" w:history="1">
        <w:r w:rsidRPr="009F245A">
          <w:rPr>
            <w:rFonts w:ascii="Times New Roman" w:eastAsia="Times New Roman" w:hAnsi="Times New Roman" w:cs="Times New Roman"/>
            <w:b/>
            <w:bCs/>
            <w:color w:val="0000EB"/>
            <w:sz w:val="24"/>
            <w:szCs w:val="24"/>
            <w:u w:val="single"/>
            <w:bdr w:val="none" w:sz="0" w:space="0" w:color="auto" w:frame="1"/>
            <w:lang w:eastAsia="cs-CZ"/>
          </w:rPr>
          <w:t>www.portal.mpsv.cz</w:t>
        </w:r>
      </w:hyperlink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),</w:t>
      </w:r>
    </w:p>
    <w:p w:rsidR="009F245A" w:rsidRPr="009F245A" w:rsidRDefault="009F245A" w:rsidP="009F245A">
      <w:pPr>
        <w:shd w:val="clear" w:color="auto" w:fill="FFFFFF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599E8BB4" wp14:editId="32624CD6">
            <wp:extent cx="127635" cy="127635"/>
            <wp:effectExtent l="0" t="0" r="5715" b="5715"/>
            <wp:docPr id="4" name="obrázek 4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*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nebo nás -  </w:t>
      </w:r>
    </w:p>
    <w:p w:rsidR="009F245A" w:rsidRPr="009F245A" w:rsidRDefault="009F245A" w:rsidP="009F245A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</w:p>
    <w:p w:rsidR="009F245A" w:rsidRPr="009F245A" w:rsidRDefault="009F245A" w:rsidP="009F245A">
      <w:pPr>
        <w:shd w:val="clear" w:color="auto" w:fill="F2F2F2"/>
        <w:spacing w:after="120" w:line="360" w:lineRule="auto"/>
        <w:textAlignment w:val="baseline"/>
        <w:rPr>
          <w:rFonts w:ascii="Times New Roman" w:eastAsia="Times New Roman" w:hAnsi="Times New Roman" w:cs="Times New Roman"/>
          <w:b/>
          <w:bCs/>
          <w:color w:val="757575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b/>
          <w:bCs/>
          <w:color w:val="757575"/>
          <w:sz w:val="24"/>
          <w:szCs w:val="24"/>
          <w:lang w:eastAsia="cs-CZ"/>
        </w:rPr>
        <w:t xml:space="preserve">Nevíte si </w:t>
      </w:r>
      <w:proofErr w:type="spellStart"/>
      <w:proofErr w:type="gramStart"/>
      <w:r w:rsidRPr="009F245A">
        <w:rPr>
          <w:rFonts w:ascii="Times New Roman" w:eastAsia="Times New Roman" w:hAnsi="Times New Roman" w:cs="Times New Roman"/>
          <w:b/>
          <w:bCs/>
          <w:color w:val="757575"/>
          <w:sz w:val="24"/>
          <w:szCs w:val="24"/>
          <w:lang w:eastAsia="cs-CZ"/>
        </w:rPr>
        <w:t>rady?</w:t>
      </w:r>
      <w:hyperlink r:id="rId11" w:history="1">
        <w:r w:rsidRPr="009F245A">
          <w:rPr>
            <w:rFonts w:ascii="Times New Roman" w:eastAsia="Times New Roman" w:hAnsi="Times New Roman" w:cs="Times New Roman"/>
            <w:b/>
            <w:bCs/>
            <w:color w:val="FFFFFF"/>
            <w:sz w:val="24"/>
            <w:szCs w:val="24"/>
            <w:u w:val="single"/>
            <w:bdr w:val="none" w:sz="0" w:space="0" w:color="auto" w:frame="1"/>
            <w:lang w:eastAsia="cs-CZ"/>
          </w:rPr>
          <w:t>Napište</w:t>
        </w:r>
        <w:proofErr w:type="spellEnd"/>
        <w:proofErr w:type="gramEnd"/>
        <w:r w:rsidRPr="009F245A">
          <w:rPr>
            <w:rFonts w:ascii="Times New Roman" w:eastAsia="Times New Roman" w:hAnsi="Times New Roman" w:cs="Times New Roman"/>
            <w:b/>
            <w:bCs/>
            <w:color w:val="FFFFFF"/>
            <w:sz w:val="24"/>
            <w:szCs w:val="24"/>
            <w:u w:val="single"/>
            <w:bdr w:val="none" w:sz="0" w:space="0" w:color="auto" w:frame="1"/>
            <w:lang w:eastAsia="cs-CZ"/>
          </w:rPr>
          <w:t xml:space="preserve"> nám</w:t>
        </w:r>
      </w:hyperlink>
    </w:p>
    <w:p w:rsidR="009F245A" w:rsidRPr="009F245A" w:rsidRDefault="009F245A" w:rsidP="009F245A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</w:p>
    <w:p w:rsidR="009F245A" w:rsidRPr="009F245A" w:rsidRDefault="009F245A" w:rsidP="009F245A">
      <w:pPr>
        <w:shd w:val="clear" w:color="auto" w:fill="B2FAB2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bdr w:val="none" w:sz="0" w:space="0" w:color="auto" w:frame="1"/>
          <w:lang w:eastAsia="cs-CZ"/>
        </w:rPr>
        <w:t>Krok 9.       Připrav se na přijímačky</w:t>
      </w:r>
    </w:p>
    <w:p w:rsidR="009F245A" w:rsidRPr="009F245A" w:rsidRDefault="009F245A" w:rsidP="009F245A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Štěstí přeje připraveným. Pokud se chystáš do maturitního oboru, tak jistě víš o </w:t>
      </w:r>
      <w:r w:rsidRPr="009F245A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bdr w:val="none" w:sz="0" w:space="0" w:color="auto" w:frame="1"/>
          <w:lang w:eastAsia="cs-CZ"/>
        </w:rPr>
        <w:t>povinné jednotné zkoušce</w:t>
      </w:r>
      <w:r w:rsidRPr="009F245A">
        <w:rPr>
          <w:rFonts w:ascii="Times New Roman" w:eastAsia="Times New Roman" w:hAnsi="Times New Roman" w:cs="Times New Roman"/>
          <w:color w:val="C00000"/>
          <w:sz w:val="24"/>
          <w:szCs w:val="24"/>
          <w:bdr w:val="none" w:sz="0" w:space="0" w:color="auto" w:frame="1"/>
          <w:lang w:eastAsia="cs-CZ"/>
        </w:rPr>
        <w:t> </w:t>
      </w: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z českého jazyka a matematiky při přijímačkách (podrobně se o nich píše v článku „Hlásím se do maturitního oboru“). Testy připravuje </w:t>
      </w:r>
      <w:proofErr w:type="spellStart"/>
      <w:r w:rsidRPr="009F245A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bdr w:val="none" w:sz="0" w:space="0" w:color="auto" w:frame="1"/>
          <w:lang w:eastAsia="cs-CZ"/>
        </w:rPr>
        <w:t>CERMAT</w:t>
      </w:r>
      <w:proofErr w:type="spellEnd"/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 – Centrum pro zjišťování výsledků vzdělávání a na jeho webových stránkách jsou k dispozici testy z minulých let. Určitě stojí za to se s nimi seznámit a vyzkoušet je: </w:t>
      </w:r>
      <w:hyperlink r:id="rId12" w:history="1">
        <w:r w:rsidRPr="009F245A">
          <w:rPr>
            <w:rFonts w:ascii="Times New Roman" w:eastAsia="Times New Roman" w:hAnsi="Times New Roman" w:cs="Times New Roman"/>
            <w:b/>
            <w:bCs/>
            <w:color w:val="003EBA"/>
            <w:sz w:val="24"/>
            <w:szCs w:val="24"/>
            <w:u w:val="single"/>
            <w:bdr w:val="none" w:sz="0" w:space="0" w:color="auto" w:frame="1"/>
            <w:lang w:eastAsia="cs-CZ"/>
          </w:rPr>
          <w:t>www.cermat.cz/testova-zadani-k-procviceni-1404035402.html</w:t>
        </w:r>
      </w:hyperlink>
    </w:p>
    <w:p w:rsidR="009F245A" w:rsidRPr="009F245A" w:rsidRDefault="009F245A" w:rsidP="009F245A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Některé střední školy pořádají na podzim za určitý poplatek tzv. </w:t>
      </w:r>
      <w:r w:rsidRPr="009F245A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bdr w:val="none" w:sz="0" w:space="0" w:color="auto" w:frame="1"/>
          <w:lang w:eastAsia="cs-CZ"/>
        </w:rPr>
        <w:t>přijímačky nanečisto</w:t>
      </w: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. Při nich si také ověříš své znalosti, získáš obratnost při řešení mnohdy pro tebe zatím nezvyklých úkolů. Nabídky kurzů inzerují školy na svých webech a v médiích. Kromě toho existuje i široká nabídka soukromých společností nabízející přípravné kurzy, zkoušky nanečisto, testy či online přípravu.</w:t>
      </w:r>
    </w:p>
    <w:p w:rsidR="009F245A" w:rsidRPr="009F245A" w:rsidRDefault="009F245A" w:rsidP="009F245A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</w:p>
    <w:p w:rsidR="009F245A" w:rsidRPr="009F245A" w:rsidRDefault="009F245A" w:rsidP="009F245A">
      <w:pPr>
        <w:shd w:val="clear" w:color="auto" w:fill="B2FAB2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bdr w:val="none" w:sz="0" w:space="0" w:color="auto" w:frame="1"/>
          <w:lang w:eastAsia="cs-CZ"/>
        </w:rPr>
        <w:t>Krok 10.     Pedagogicko-psychologická poradna</w:t>
      </w:r>
    </w:p>
    <w:p w:rsidR="009F245A" w:rsidRPr="009F245A" w:rsidRDefault="009F245A" w:rsidP="009F245A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Máš docela vážné </w:t>
      </w:r>
      <w:r w:rsidRPr="009F245A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bdr w:val="none" w:sz="0" w:space="0" w:color="auto" w:frame="1"/>
          <w:lang w:eastAsia="cs-CZ"/>
        </w:rPr>
        <w:t>problémy s učením</w:t>
      </w:r>
      <w:r w:rsidRPr="009F245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cs-CZ"/>
        </w:rPr>
        <w:t> </w:t>
      </w: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a nevíš, co s tím? To už může být práce pro odborníky, proto se obrať na psychology. Vyšetří tě, navrhnou řešení na míru, poskytnou metodickou pomoc a doporučí i vzdělávací cestu.</w:t>
      </w:r>
    </w:p>
    <w:p w:rsidR="009F245A" w:rsidRPr="009F245A" w:rsidRDefault="009F245A" w:rsidP="009F245A">
      <w:pPr>
        <w:shd w:val="clear" w:color="auto" w:fill="FFFFFF"/>
        <w:spacing w:after="6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9F245A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Návštěvu poradny neodkládej, čím dřív to začneš řešit, tím lépe pro tebe.</w:t>
      </w:r>
    </w:p>
    <w:p w:rsidR="000D2F9F" w:rsidRDefault="009F245A" w:rsidP="009F245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F245A" w:rsidRPr="009F245A" w:rsidRDefault="009F245A" w:rsidP="009F245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</w:rPr>
        <w:t>Zdroj: www.infoabsolvent.cz</w:t>
      </w:r>
      <w:bookmarkEnd w:id="0"/>
    </w:p>
    <w:sectPr w:rsidR="009F245A" w:rsidRPr="009F245A" w:rsidSect="009F245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45A"/>
    <w:rsid w:val="001228F8"/>
    <w:rsid w:val="00480834"/>
    <w:rsid w:val="009F2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9F24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F24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9F24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F24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29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001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319383">
                  <w:marLeft w:val="255"/>
                  <w:marRight w:val="255"/>
                  <w:marTop w:val="0"/>
                  <w:marBottom w:val="0"/>
                  <w:divBdr>
                    <w:top w:val="single" w:sz="12" w:space="10" w:color="FFDDB8"/>
                    <w:left w:val="single" w:sz="12" w:space="10" w:color="FFDDB8"/>
                    <w:bottom w:val="single" w:sz="12" w:space="10" w:color="FFDDB8"/>
                    <w:right w:val="single" w:sz="12" w:space="10" w:color="FFDDB8"/>
                  </w:divBdr>
                </w:div>
                <w:div w:id="1534996810">
                  <w:marLeft w:val="0"/>
                  <w:marRight w:val="0"/>
                  <w:marTop w:val="120"/>
                  <w:marBottom w:val="120"/>
                  <w:divBdr>
                    <w:top w:val="none" w:sz="0" w:space="12" w:color="auto"/>
                    <w:left w:val="none" w:sz="0" w:space="12" w:color="auto"/>
                    <w:bottom w:val="single" w:sz="12" w:space="12" w:color="ECECEC"/>
                    <w:right w:val="none" w:sz="0" w:space="12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nfoabsolvent.cz/Skoly/Sezna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infoabsolvent.cz/MultimedialniPruvodce" TargetMode="External"/><Relationship Id="rId12" Type="http://schemas.openxmlformats.org/officeDocument/2006/relationships/hyperlink" Target="http://www.cermat.cz/testova-zadani-k-procviceni-1404035402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nsp.cz/" TargetMode="External"/><Relationship Id="rId11" Type="http://schemas.openxmlformats.org/officeDocument/2006/relationships/hyperlink" Target="https://www.infoabsolvent.cz/Rady/Formular" TargetMode="External"/><Relationship Id="rId5" Type="http://schemas.openxmlformats.org/officeDocument/2006/relationships/hyperlink" Target="http://www.infoabsolvent.cz/Obory/1" TargetMode="External"/><Relationship Id="rId10" Type="http://schemas.openxmlformats.org/officeDocument/2006/relationships/hyperlink" Target="http://www.portal.mpsv.cz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1022</Words>
  <Characters>6030</Characters>
  <Application>Microsoft Office Word</Application>
  <DocSecurity>0</DocSecurity>
  <Lines>50</Lines>
  <Paragraphs>14</Paragraphs>
  <ScaleCrop>false</ScaleCrop>
  <Company/>
  <LinksUpToDate>false</LinksUpToDate>
  <CharactersWithSpaces>7038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</dc:creator>
  <cp:lastModifiedBy>Pavel</cp:lastModifiedBy>
  <cp:revision>1</cp:revision>
  <dcterms:created xsi:type="dcterms:W3CDTF">2020-09-25T08:43:00Z</dcterms:created>
  <dcterms:modified xsi:type="dcterms:W3CDTF">2020-09-25T08:47:00Z</dcterms:modified>
</cp:coreProperties>
</file>