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850E5" w14:textId="77777777" w:rsidR="00CA0C84" w:rsidRDefault="00000000">
      <w:pPr>
        <w:pStyle w:val="Standard"/>
        <w:jc w:val="center"/>
        <w:rPr>
          <w:rFonts w:hint="eastAsia"/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Kritéria hodnocení při prezentaci referátu</w:t>
      </w:r>
    </w:p>
    <w:p w14:paraId="34943064" w14:textId="77777777" w:rsidR="00CA0C84" w:rsidRDefault="00CA0C84">
      <w:pPr>
        <w:pStyle w:val="Standard"/>
        <w:jc w:val="center"/>
        <w:rPr>
          <w:rFonts w:hint="eastAsia"/>
          <w:b/>
          <w:bCs/>
          <w:u w:val="single"/>
        </w:rPr>
      </w:pPr>
    </w:p>
    <w:p w14:paraId="341145F2" w14:textId="77777777" w:rsidR="00CA0C84" w:rsidRDefault="00000000">
      <w:pPr>
        <w:pStyle w:val="Standard"/>
        <w:jc w:val="center"/>
        <w:rPr>
          <w:rFonts w:hint="eastAsia"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A. Požadavky na prezentaci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2"/>
        <w:gridCol w:w="8226"/>
      </w:tblGrid>
      <w:tr w:rsidR="00CA0C84" w14:paraId="28E141D5" w14:textId="77777777">
        <w:tblPrEx>
          <w:tblCellMar>
            <w:top w:w="0" w:type="dxa"/>
            <w:bottom w:w="0" w:type="dxa"/>
          </w:tblCellMar>
        </w:tblPrEx>
        <w:tc>
          <w:tcPr>
            <w:tcW w:w="141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511AF" w14:textId="77777777" w:rsidR="00CA0C84" w:rsidRDefault="00000000">
            <w:pPr>
              <w:pStyle w:val="TableContents"/>
              <w:jc w:val="center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ročník</w:t>
            </w:r>
          </w:p>
        </w:tc>
        <w:tc>
          <w:tcPr>
            <w:tcW w:w="822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425F6" w14:textId="77777777" w:rsidR="00CA0C84" w:rsidRDefault="00000000">
            <w:pPr>
              <w:pStyle w:val="TableContents"/>
              <w:jc w:val="center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Základní kritéria tvorby</w:t>
            </w:r>
          </w:p>
        </w:tc>
      </w:tr>
      <w:tr w:rsidR="00CA0C84" w14:paraId="119E91FC" w14:textId="77777777">
        <w:tblPrEx>
          <w:tblCellMar>
            <w:top w:w="0" w:type="dxa"/>
            <w:bottom w:w="0" w:type="dxa"/>
          </w:tblCellMar>
        </w:tblPrEx>
        <w:tc>
          <w:tcPr>
            <w:tcW w:w="1412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75EB2" w14:textId="77777777" w:rsidR="00CA0C84" w:rsidRDefault="00000000">
            <w:pPr>
              <w:pStyle w:val="TableContents"/>
              <w:jc w:val="center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6.</w:t>
            </w:r>
          </w:p>
        </w:tc>
        <w:tc>
          <w:tcPr>
            <w:tcW w:w="822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8B619" w14:textId="77777777" w:rsidR="00CA0C84" w:rsidRDefault="00000000">
            <w:pPr>
              <w:pStyle w:val="TableContents"/>
              <w:spacing w:line="360" w:lineRule="auto"/>
              <w:ind w:left="397" w:hanging="57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Žák srozumitelně a nahlas přečte text, jednoduché pasáže vysvětlí vlastními slovy a část referátu přednese bez opory textu, všem obsaženým pojmům žák rozumí.</w:t>
            </w:r>
          </w:p>
        </w:tc>
      </w:tr>
      <w:tr w:rsidR="00CA0C84" w14:paraId="27BCBA3F" w14:textId="77777777">
        <w:tblPrEx>
          <w:tblCellMar>
            <w:top w:w="0" w:type="dxa"/>
            <w:bottom w:w="0" w:type="dxa"/>
          </w:tblCellMar>
        </w:tblPrEx>
        <w:tc>
          <w:tcPr>
            <w:tcW w:w="1412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32D2B" w14:textId="77777777" w:rsidR="00CA0C84" w:rsidRDefault="00000000">
            <w:pPr>
              <w:pStyle w:val="TableContents"/>
              <w:jc w:val="center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7.</w:t>
            </w:r>
          </w:p>
        </w:tc>
        <w:tc>
          <w:tcPr>
            <w:tcW w:w="822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87C14" w14:textId="77777777" w:rsidR="00CA0C84" w:rsidRDefault="00000000">
            <w:pPr>
              <w:pStyle w:val="TableContents"/>
              <w:spacing w:line="360" w:lineRule="auto"/>
              <w:ind w:left="340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Žák přednese referát z větší části zpaměti, srozumitelně a nahlas může doplnit o přečtený text, žák se dobře orientuje v textu, obsažené pojmy umí vysvětlit, odpoví na jednoduché otázky.</w:t>
            </w:r>
          </w:p>
        </w:tc>
      </w:tr>
      <w:tr w:rsidR="00CA0C84" w14:paraId="6A989925" w14:textId="77777777">
        <w:tblPrEx>
          <w:tblCellMar>
            <w:top w:w="0" w:type="dxa"/>
            <w:bottom w:w="0" w:type="dxa"/>
          </w:tblCellMar>
        </w:tblPrEx>
        <w:tc>
          <w:tcPr>
            <w:tcW w:w="1412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1D875" w14:textId="77777777" w:rsidR="00CA0C84" w:rsidRDefault="00000000">
            <w:pPr>
              <w:pStyle w:val="TableContents"/>
              <w:jc w:val="center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8.</w:t>
            </w:r>
          </w:p>
        </w:tc>
        <w:tc>
          <w:tcPr>
            <w:tcW w:w="822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9C49E" w14:textId="77777777" w:rsidR="00CA0C84" w:rsidRDefault="00000000">
            <w:pPr>
              <w:pStyle w:val="TableContents"/>
              <w:spacing w:line="360" w:lineRule="auto"/>
              <w:ind w:left="340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 xml:space="preserve">Žák pomocí vlastního textu přednese referát z větší části zpaměti, k referátu si </w:t>
            </w:r>
            <w:proofErr w:type="gramStart"/>
            <w:r>
              <w:rPr>
                <w:rFonts w:ascii="Liberation Sans" w:hAnsi="Liberation Sans"/>
                <w:color w:val="000000"/>
              </w:rPr>
              <w:t>vytvoří</w:t>
            </w:r>
            <w:proofErr w:type="gramEnd"/>
            <w:r>
              <w:rPr>
                <w:rFonts w:ascii="Liberation Sans" w:hAnsi="Liberation Sans"/>
                <w:color w:val="000000"/>
              </w:rPr>
              <w:t xml:space="preserve"> body (kostru), které může přečíst, je schopen odpovídat na dotazy k danému referátu.</w:t>
            </w:r>
          </w:p>
        </w:tc>
      </w:tr>
      <w:tr w:rsidR="00CA0C84" w14:paraId="1014FFB0" w14:textId="77777777">
        <w:tblPrEx>
          <w:tblCellMar>
            <w:top w:w="0" w:type="dxa"/>
            <w:bottom w:w="0" w:type="dxa"/>
          </w:tblCellMar>
        </w:tblPrEx>
        <w:tc>
          <w:tcPr>
            <w:tcW w:w="141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7FFAC" w14:textId="77777777" w:rsidR="00CA0C84" w:rsidRDefault="00000000">
            <w:pPr>
              <w:pStyle w:val="TableContents"/>
              <w:jc w:val="center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9.</w:t>
            </w:r>
          </w:p>
        </w:tc>
        <w:tc>
          <w:tcPr>
            <w:tcW w:w="822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86485" w14:textId="3CDE0B7B" w:rsidR="00CA0C84" w:rsidRDefault="00000000">
            <w:pPr>
              <w:pStyle w:val="TableContents"/>
              <w:spacing w:line="360" w:lineRule="auto"/>
              <w:ind w:left="340"/>
              <w:rPr>
                <w:rFonts w:ascii="Liberation Sans" w:hAnsi="Liberation Sans" w:hint="eastAsia"/>
                <w:color w:val="000000"/>
              </w:rPr>
            </w:pPr>
            <w:r>
              <w:rPr>
                <w:rFonts w:ascii="Liberation Sans" w:hAnsi="Liberation Sans"/>
                <w:color w:val="000000"/>
              </w:rPr>
              <w:t>Žák přednese referát samostatně, bez opory textu, vysvětlí neznámé pojmy,</w:t>
            </w:r>
            <w:r w:rsidR="009F568C">
              <w:rPr>
                <w:rFonts w:ascii="Liberation Sans" w:hAnsi="Liberation Sans"/>
                <w:color w:val="000000"/>
              </w:rPr>
              <w:t xml:space="preserve"> </w:t>
            </w:r>
            <w:proofErr w:type="gramStart"/>
            <w:r>
              <w:rPr>
                <w:rFonts w:ascii="Liberation Sans" w:hAnsi="Liberation Sans"/>
                <w:color w:val="000000"/>
              </w:rPr>
              <w:t>vytvoří</w:t>
            </w:r>
            <w:proofErr w:type="gramEnd"/>
            <w:r>
              <w:rPr>
                <w:rFonts w:ascii="Liberation Sans" w:hAnsi="Liberation Sans"/>
                <w:color w:val="000000"/>
              </w:rPr>
              <w:t xml:space="preserve"> stručný zápis pro spolužáky, vlastními slovy zhodnotí svůj výstup.</w:t>
            </w:r>
          </w:p>
        </w:tc>
      </w:tr>
    </w:tbl>
    <w:p w14:paraId="10A1AD5A" w14:textId="77777777" w:rsidR="00CA0C84" w:rsidRDefault="00CA0C84">
      <w:pPr>
        <w:pStyle w:val="Standard"/>
        <w:jc w:val="center"/>
        <w:rPr>
          <w:rFonts w:hint="eastAsia"/>
          <w:b/>
          <w:bCs/>
          <w:u w:val="single"/>
        </w:rPr>
      </w:pPr>
    </w:p>
    <w:p w14:paraId="258401D4" w14:textId="77777777" w:rsidR="00CA0C84" w:rsidRDefault="00000000">
      <w:pPr>
        <w:pStyle w:val="Standard"/>
        <w:spacing w:line="360" w:lineRule="auto"/>
        <w:jc w:val="center"/>
        <w:rPr>
          <w:rFonts w:hint="eastAsia"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B. Kritéria hodnocení prezentace</w:t>
      </w:r>
    </w:p>
    <w:p w14:paraId="5446FB54" w14:textId="77777777" w:rsidR="00CA0C84" w:rsidRDefault="00000000">
      <w:pPr>
        <w:pStyle w:val="Standard"/>
        <w:spacing w:line="360" w:lineRule="auto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Žák:</w:t>
      </w:r>
    </w:p>
    <w:p w14:paraId="4224B323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 xml:space="preserve">dodržel časový limit </w:t>
      </w:r>
      <w:proofErr w:type="gramStart"/>
      <w:r>
        <w:t>3 - 6</w:t>
      </w:r>
      <w:proofErr w:type="gramEnd"/>
      <w:r>
        <w:t xml:space="preserve"> minut (diferenciace dle ročníků a PO žáků)</w:t>
      </w:r>
    </w:p>
    <w:p w14:paraId="14F91597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přednesl informace, které byly věcně správné</w:t>
      </w:r>
    </w:p>
    <w:p w14:paraId="32BE0D76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mluvil vlastními slovy</w:t>
      </w:r>
    </w:p>
    <w:p w14:paraId="401725E8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 xml:space="preserve">udržoval oční kontakt s </w:t>
      </w:r>
      <w:proofErr w:type="gramStart"/>
      <w:r>
        <w:t>posluchači</w:t>
      </w:r>
      <w:proofErr w:type="gramEnd"/>
      <w:r>
        <w:t xml:space="preserve"> a i jejich pozornost</w:t>
      </w:r>
    </w:p>
    <w:p w14:paraId="53161E68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mluvil srozumitelně se správnou intonací, přiměřeně gestikuloval</w:t>
      </w:r>
    </w:p>
    <w:p w14:paraId="12994F8E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při obhajování vlastního názoru neútočil, nereagoval agresivně</w:t>
      </w:r>
    </w:p>
    <w:p w14:paraId="1E8DB0E9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mluvil s minimální pomocí připraveného textu</w:t>
      </w:r>
    </w:p>
    <w:p w14:paraId="3CC8A892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 xml:space="preserve">vyjadřoval se spisovně, bez proluk a parazitických slov (ták, vlastně, </w:t>
      </w:r>
      <w:proofErr w:type="gramStart"/>
      <w:r>
        <w:t>hmm,…</w:t>
      </w:r>
      <w:proofErr w:type="gramEnd"/>
      <w:r>
        <w:t>)</w:t>
      </w:r>
    </w:p>
    <w:p w14:paraId="78F7BF47" w14:textId="0E707936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uvedl všechny (minimálně 2) použité zdroje informací včetně autora, názvu, vydání (u</w:t>
      </w:r>
      <w:r w:rsidR="009F568C">
        <w:rPr>
          <w:rFonts w:hint="eastAsia"/>
        </w:rPr>
        <w:t> </w:t>
      </w:r>
      <w:r>
        <w:t>knihy) či internetový odkaz</w:t>
      </w:r>
    </w:p>
    <w:p w14:paraId="5372099E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pokud to bylo vhodné, ukázal alespoň 2 obrázky, pomůcky, knížky, modely...</w:t>
      </w:r>
    </w:p>
    <w:p w14:paraId="58E7D1EE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nepoužíval cizí slova, kterým nerozumí</w:t>
      </w:r>
    </w:p>
    <w:p w14:paraId="506D8801" w14:textId="77777777" w:rsidR="00CA0C84" w:rsidRDefault="00000000">
      <w:pPr>
        <w:pStyle w:val="Standard"/>
        <w:numPr>
          <w:ilvl w:val="0"/>
          <w:numId w:val="1"/>
        </w:numPr>
        <w:spacing w:line="360" w:lineRule="auto"/>
        <w:rPr>
          <w:rFonts w:hint="eastAsia"/>
        </w:rPr>
      </w:pPr>
      <w:r>
        <w:t>na konci či na začátku referátu představil žákům kontrolní otázky pro zjištění, zda posluchači tématu porozuměli a dávali pozor</w:t>
      </w:r>
    </w:p>
    <w:p w14:paraId="15076176" w14:textId="77777777" w:rsidR="00CA0C84" w:rsidRDefault="00000000">
      <w:pPr>
        <w:pStyle w:val="Standard"/>
        <w:spacing w:line="360" w:lineRule="auto"/>
        <w:ind w:hanging="340"/>
        <w:rPr>
          <w:rFonts w:hint="eastAsia"/>
        </w:rPr>
      </w:pPr>
      <w:r>
        <w:t xml:space="preserve">Poznámka: při prezentaci není nutné využívat </w:t>
      </w:r>
      <w:proofErr w:type="spellStart"/>
      <w:r>
        <w:t>powerpointovou</w:t>
      </w:r>
      <w:proofErr w:type="spellEnd"/>
      <w:r>
        <w:t xml:space="preserve"> prezentaci.</w:t>
      </w:r>
    </w:p>
    <w:p w14:paraId="5732B033" w14:textId="77777777" w:rsidR="00CA0C84" w:rsidRDefault="00000000">
      <w:pPr>
        <w:pStyle w:val="Standard"/>
        <w:spacing w:line="360" w:lineRule="auto"/>
        <w:ind w:left="-57" w:hanging="340"/>
        <w:jc w:val="center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Účelem referátu je představit zadané téma na úrovni dané třídy a zaujmout žáky.</w:t>
      </w:r>
    </w:p>
    <w:sectPr w:rsidR="00CA0C84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611F9" w14:textId="77777777" w:rsidR="006B0428" w:rsidRDefault="006B0428">
      <w:pPr>
        <w:rPr>
          <w:rFonts w:hint="eastAsia"/>
        </w:rPr>
      </w:pPr>
      <w:r>
        <w:separator/>
      </w:r>
    </w:p>
  </w:endnote>
  <w:endnote w:type="continuationSeparator" w:id="0">
    <w:p w14:paraId="444256F3" w14:textId="77777777" w:rsidR="006B0428" w:rsidRDefault="006B042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Segoe UI Symbol"/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7C952" w14:textId="77777777" w:rsidR="006B0428" w:rsidRDefault="006B0428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265624F" w14:textId="77777777" w:rsidR="006B0428" w:rsidRDefault="006B042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B627D6"/>
    <w:multiLevelType w:val="multilevel"/>
    <w:tmpl w:val="C9AA164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279490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A0C84"/>
    <w:rsid w:val="006B0428"/>
    <w:rsid w:val="009F568C"/>
    <w:rsid w:val="00CA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97B54"/>
  <w15:docId w15:val="{461156BA-252B-42DB-AD8C-46EEB2B3F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3"/>
        <w:sz w:val="24"/>
        <w:szCs w:val="24"/>
        <w:lang w:val="cs-CZ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Kateřina Lhotová</cp:lastModifiedBy>
  <cp:revision>2</cp:revision>
  <dcterms:created xsi:type="dcterms:W3CDTF">2022-11-05T11:46:00Z</dcterms:created>
  <dcterms:modified xsi:type="dcterms:W3CDTF">2022-11-05T11:46:00Z</dcterms:modified>
</cp:coreProperties>
</file>